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河南省防腐业转型升级创新发展高峰论坛</w:t>
      </w:r>
    </w:p>
    <w:p>
      <w:pPr>
        <w:spacing w:after="156" w:afterLines="50"/>
        <w:jc w:val="center"/>
        <w:rPr>
          <w:rFonts w:ascii="仿宋_GB2312" w:eastAsia="仿宋_GB2312"/>
          <w:b/>
          <w:spacing w:val="30"/>
          <w:sz w:val="36"/>
          <w:szCs w:val="36"/>
        </w:rPr>
      </w:pPr>
      <w:r>
        <w:rPr>
          <w:rFonts w:hint="eastAsia" w:ascii="仿宋_GB2312" w:eastAsia="仿宋_GB2312"/>
          <w:b/>
          <w:spacing w:val="30"/>
          <w:sz w:val="36"/>
          <w:szCs w:val="36"/>
        </w:rPr>
        <w:t>参会回执</w:t>
      </w:r>
    </w:p>
    <w:tbl>
      <w:tblPr>
        <w:tblStyle w:val="3"/>
        <w:tblW w:w="9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992"/>
        <w:gridCol w:w="1701"/>
        <w:gridCol w:w="426"/>
        <w:gridCol w:w="1701"/>
        <w:gridCol w:w="2126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12" w:type="dxa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8004" w:type="dxa"/>
            <w:gridSpan w:val="6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12" w:type="dxa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8004" w:type="dxa"/>
            <w:gridSpan w:val="6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12" w:type="dxa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3119" w:type="dxa"/>
            <w:gridSpan w:val="3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3184" w:type="dxa"/>
            <w:gridSpan w:val="2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12" w:type="dxa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3119" w:type="dxa"/>
            <w:gridSpan w:val="3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E-mail</w:t>
            </w:r>
          </w:p>
        </w:tc>
        <w:tc>
          <w:tcPr>
            <w:tcW w:w="3184" w:type="dxa"/>
            <w:gridSpan w:val="2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716" w:type="dxa"/>
            <w:gridSpan w:val="7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参加论坛代表名单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105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12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8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12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8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12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8" w:type="dxa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问题征集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（请企业认真填写，便于专家现场解答）</w:t>
            </w:r>
          </w:p>
        </w:tc>
        <w:tc>
          <w:tcPr>
            <w:tcW w:w="8004" w:type="dxa"/>
            <w:gridSpan w:val="6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716" w:type="dxa"/>
            <w:gridSpan w:val="7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会议地点：中国郑州·豫鹰酒店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地址：河南省郑州市金水区通泰路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电话：</w:t>
            </w:r>
            <w:r>
              <w:rPr>
                <w:rFonts w:ascii="宋体" w:hAnsi="宋体" w:eastAsia="宋体"/>
                <w:sz w:val="24"/>
                <w:szCs w:val="24"/>
              </w:rPr>
              <w:t>(0371)55936100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住宿：□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住宿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不住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房型：单间</w:t>
            </w:r>
            <w:r>
              <w:rPr>
                <w:rFonts w:ascii="宋体" w:hAnsi="宋体" w:eastAsia="宋体"/>
                <w:sz w:val="24"/>
                <w:szCs w:val="24"/>
              </w:rPr>
              <w:t>288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间；</w:t>
            </w:r>
          </w:p>
          <w:p>
            <w:pPr>
              <w:spacing w:line="44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标间单住</w:t>
            </w:r>
            <w:r>
              <w:rPr>
                <w:rFonts w:ascii="宋体" w:hAnsi="宋体" w:eastAsia="宋体"/>
                <w:sz w:val="24"/>
                <w:szCs w:val="24"/>
              </w:rPr>
              <w:t>288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天·人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间；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入住和退房时间：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日入住，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日退房，共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天。</w:t>
            </w:r>
          </w:p>
        </w:tc>
      </w:tr>
    </w:tbl>
    <w:p>
      <w:pPr>
        <w:spacing w:before="156" w:beforeLines="50"/>
        <w:ind w:firstLine="472" w:firstLineChars="196"/>
        <w:rPr>
          <w:rFonts w:ascii="宋体" w:hAnsi="宋体" w:eastAsia="宋体"/>
          <w:b/>
          <w:sz w:val="24"/>
          <w:szCs w:val="24"/>
        </w:rPr>
      </w:pPr>
    </w:p>
    <w:p>
      <w:pPr>
        <w:spacing w:before="156" w:beforeLines="50"/>
        <w:ind w:firstLine="472" w:firstLineChars="196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注：为便于会务组安排，参会单位请将回执于</w:t>
      </w:r>
      <w:r>
        <w:rPr>
          <w:rFonts w:ascii="宋体" w:hAnsi="宋体" w:eastAsia="宋体"/>
          <w:b/>
          <w:sz w:val="24"/>
          <w:szCs w:val="24"/>
        </w:rPr>
        <w:t>2019</w:t>
      </w:r>
      <w:r>
        <w:rPr>
          <w:rFonts w:hint="eastAsia" w:ascii="宋体" w:hAnsi="宋体" w:eastAsia="宋体"/>
          <w:b/>
          <w:sz w:val="24"/>
          <w:szCs w:val="24"/>
        </w:rPr>
        <w:t>年</w:t>
      </w:r>
      <w:r>
        <w:rPr>
          <w:rFonts w:ascii="宋体" w:hAnsi="宋体" w:eastAsia="宋体"/>
          <w:b/>
          <w:sz w:val="24"/>
          <w:szCs w:val="24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月</w:t>
      </w:r>
      <w:r>
        <w:rPr>
          <w:rFonts w:ascii="宋体" w:hAnsi="宋体" w:eastAsia="宋体"/>
          <w:b/>
          <w:sz w:val="24"/>
          <w:szCs w:val="24"/>
        </w:rPr>
        <w:t>16</w:t>
      </w:r>
      <w:r>
        <w:rPr>
          <w:rFonts w:hint="eastAsia" w:ascii="宋体" w:hAnsi="宋体" w:eastAsia="宋体"/>
          <w:b/>
          <w:sz w:val="24"/>
          <w:szCs w:val="24"/>
        </w:rPr>
        <w:t>日前以</w:t>
      </w:r>
      <w:r>
        <w:rPr>
          <w:rFonts w:ascii="宋体" w:hAnsi="宋体" w:eastAsia="宋体"/>
          <w:b/>
          <w:sz w:val="24"/>
          <w:szCs w:val="24"/>
        </w:rPr>
        <w:t>E-mail</w:t>
      </w:r>
      <w:r>
        <w:rPr>
          <w:rFonts w:hint="eastAsia" w:ascii="宋体" w:hAnsi="宋体" w:eastAsia="宋体"/>
          <w:b/>
          <w:sz w:val="24"/>
          <w:szCs w:val="24"/>
        </w:rPr>
        <w:t>或传真形式发送至论坛组委会秘书处，谢谢合作。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drawing>
        <wp:inline distT="0" distB="0" distL="114300" distR="114300">
          <wp:extent cx="2028825" cy="4095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409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556E5"/>
    <w:rsid w:val="3D2C19B3"/>
    <w:rsid w:val="5F755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2019-03-05T08:49:00Z</dcterms:created>
  <dc:creator>lengyu4426</dc:creator>
  <cp:lastModifiedBy>lengyu4426</cp:lastModifiedBy>
  <dcterms:modified xsi:type="dcterms:W3CDTF">2019-03-05T08:49:33Z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